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2" w:rsidRPr="00770D91" w:rsidRDefault="009F6BB6" w:rsidP="00D62D5F">
      <w:pPr>
        <w:ind w:firstLineChars="200" w:firstLine="562"/>
        <w:rPr>
          <w:b/>
          <w:sz w:val="28"/>
          <w:szCs w:val="28"/>
        </w:rPr>
      </w:pPr>
      <w:bookmarkStart w:id="0" w:name="_GoBack"/>
      <w:bookmarkEnd w:id="0"/>
      <w:r w:rsidRPr="009F6BB6">
        <w:rPr>
          <w:rFonts w:hint="eastAsia"/>
          <w:b/>
          <w:sz w:val="28"/>
          <w:szCs w:val="28"/>
        </w:rPr>
        <w:t>専門家派遣による診断・助言</w:t>
      </w:r>
      <w:r w:rsidR="002369AB">
        <w:rPr>
          <w:rFonts w:hint="eastAsia"/>
          <w:b/>
          <w:sz w:val="28"/>
          <w:szCs w:val="28"/>
        </w:rPr>
        <w:t>を受けての</w:t>
      </w:r>
      <w:r w:rsidRPr="009F6BB6">
        <w:rPr>
          <w:rFonts w:hint="eastAsia"/>
          <w:b/>
          <w:sz w:val="28"/>
          <w:szCs w:val="28"/>
        </w:rPr>
        <w:t>今後の</w:t>
      </w:r>
      <w:r w:rsidR="002369AB">
        <w:rPr>
          <w:rFonts w:hint="eastAsia"/>
          <w:b/>
          <w:sz w:val="28"/>
          <w:szCs w:val="28"/>
        </w:rPr>
        <w:t>対応</w:t>
      </w:r>
      <w:r w:rsidRPr="009F6BB6">
        <w:rPr>
          <w:rFonts w:hint="eastAsia"/>
          <w:b/>
          <w:sz w:val="28"/>
          <w:szCs w:val="28"/>
        </w:rPr>
        <w:t>等に関する報告書</w:t>
      </w:r>
    </w:p>
    <w:p w:rsidR="00770D91" w:rsidRDefault="00F40432" w:rsidP="00770D9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70D91">
        <w:rPr>
          <w:rFonts w:hint="eastAsia"/>
          <w:sz w:val="24"/>
          <w:szCs w:val="24"/>
        </w:rPr>
        <w:t xml:space="preserve">　　年　　月　　日</w:t>
      </w:r>
    </w:p>
    <w:p w:rsidR="00770D91" w:rsidRDefault="00770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長崎県信用保証協会　御中</w:t>
      </w:r>
    </w:p>
    <w:p w:rsidR="00770D91" w:rsidRDefault="00770D91">
      <w:pPr>
        <w:rPr>
          <w:sz w:val="24"/>
          <w:szCs w:val="24"/>
        </w:rPr>
      </w:pPr>
    </w:p>
    <w:p w:rsidR="009F6BB6" w:rsidRDefault="009F6BB6" w:rsidP="009F6BB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9F6BB6" w:rsidRDefault="009F6BB6" w:rsidP="009F6BB6">
      <w:pPr>
        <w:jc w:val="right"/>
        <w:rPr>
          <w:sz w:val="24"/>
          <w:szCs w:val="24"/>
        </w:rPr>
      </w:pPr>
    </w:p>
    <w:p w:rsidR="00770D91" w:rsidRDefault="009F6BB6" w:rsidP="00D14E12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企業名　　</w:t>
      </w:r>
      <w:r w:rsidR="00D14E1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D14E12" w:rsidRPr="000108B7">
        <w:rPr>
          <w:rFonts w:hint="eastAsia"/>
          <w:color w:val="808080" w:themeColor="background1" w:themeShade="80"/>
          <w:kern w:val="0"/>
          <w:szCs w:val="24"/>
        </w:rPr>
        <w:t>印</w:t>
      </w:r>
    </w:p>
    <w:p w:rsidR="00D14E12" w:rsidRDefault="00D14E12" w:rsidP="00D14E12">
      <w:pPr>
        <w:jc w:val="right"/>
        <w:rPr>
          <w:sz w:val="24"/>
          <w:szCs w:val="24"/>
        </w:rPr>
      </w:pPr>
    </w:p>
    <w:p w:rsidR="00770D91" w:rsidRDefault="00770D91" w:rsidP="00B9563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56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自社の経営改善を図るために</w:t>
      </w:r>
      <w:r w:rsidR="009F6BB6">
        <w:rPr>
          <w:rFonts w:hint="eastAsia"/>
          <w:sz w:val="24"/>
          <w:szCs w:val="24"/>
        </w:rPr>
        <w:t>長崎県信用保証協会が実施する専門家派遣を受けましたので、以下のとおり報告いたします。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851"/>
      </w:tblGrid>
      <w:tr w:rsidR="00770D91" w:rsidTr="00B95631">
        <w:tc>
          <w:tcPr>
            <w:tcW w:w="1559" w:type="dxa"/>
          </w:tcPr>
          <w:p w:rsidR="00D14E12" w:rsidRDefault="00D14E12" w:rsidP="00770D91">
            <w:pPr>
              <w:jc w:val="distribute"/>
              <w:rPr>
                <w:sz w:val="24"/>
                <w:szCs w:val="24"/>
              </w:rPr>
            </w:pPr>
          </w:p>
          <w:p w:rsidR="00770D91" w:rsidRDefault="00770D91" w:rsidP="00770D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企業名・屋号</w:t>
            </w:r>
          </w:p>
          <w:p w:rsidR="00770D91" w:rsidRDefault="00770D91" w:rsidP="00770D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14E12" w:rsidRDefault="00D14E12" w:rsidP="00770D9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851" w:type="dxa"/>
          </w:tcPr>
          <w:p w:rsidR="00770D91" w:rsidRDefault="00770D91" w:rsidP="00770D91">
            <w:pPr>
              <w:jc w:val="left"/>
              <w:rPr>
                <w:sz w:val="24"/>
                <w:szCs w:val="24"/>
              </w:rPr>
            </w:pPr>
          </w:p>
        </w:tc>
      </w:tr>
      <w:tr w:rsidR="009F6BB6" w:rsidTr="00B95631">
        <w:trPr>
          <w:trHeight w:val="1811"/>
        </w:trPr>
        <w:tc>
          <w:tcPr>
            <w:tcW w:w="1559" w:type="dxa"/>
            <w:vAlign w:val="center"/>
          </w:tcPr>
          <w:p w:rsidR="009F6BB6" w:rsidRDefault="009F6BB6" w:rsidP="009F6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派遣日時</w:t>
            </w:r>
          </w:p>
        </w:tc>
        <w:tc>
          <w:tcPr>
            <w:tcW w:w="7851" w:type="dxa"/>
          </w:tcPr>
          <w:p w:rsidR="00B8068C" w:rsidRDefault="00B8068C" w:rsidP="00B8068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B8068C" w:rsidRDefault="00B8068C" w:rsidP="00F900C3">
            <w:pPr>
              <w:spacing w:line="24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１回目</w:t>
            </w:r>
            <w:r>
              <w:rPr>
                <w:sz w:val="24"/>
                <w:szCs w:val="24"/>
              </w:rPr>
              <w:t>]</w:t>
            </w:r>
            <w:r w:rsidR="00F4043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令和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月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日</w:t>
            </w:r>
          </w:p>
          <w:p w:rsidR="00B8068C" w:rsidRDefault="00B8068C" w:rsidP="00F900C3">
            <w:pPr>
              <w:spacing w:line="32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２回目</w:t>
            </w:r>
            <w:r>
              <w:rPr>
                <w:sz w:val="24"/>
                <w:szCs w:val="24"/>
              </w:rPr>
              <w:t>]</w:t>
            </w:r>
            <w:r w:rsidR="00F4043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令和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 w:rsidR="00B8068C" w:rsidRDefault="00B8068C" w:rsidP="00F900C3">
            <w:pPr>
              <w:spacing w:line="32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３回目</w:t>
            </w:r>
            <w:r>
              <w:rPr>
                <w:sz w:val="24"/>
                <w:szCs w:val="24"/>
              </w:rPr>
              <w:t>]</w:t>
            </w:r>
            <w:r w:rsidR="00F4043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令和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  <w:p w:rsidR="001D3B8D" w:rsidRDefault="00B8068C" w:rsidP="00F900C3">
            <w:pPr>
              <w:spacing w:line="320" w:lineRule="exact"/>
              <w:ind w:firstLineChars="100" w:firstLine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４回目</w:t>
            </w:r>
            <w:r>
              <w:rPr>
                <w:sz w:val="24"/>
                <w:szCs w:val="24"/>
              </w:rPr>
              <w:t>]</w:t>
            </w:r>
            <w:r w:rsidR="00F4043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令和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  <w:p w:rsidR="009F6BB6" w:rsidRDefault="00B8068C" w:rsidP="00F900C3">
            <w:pPr>
              <w:spacing w:line="320" w:lineRule="exact"/>
              <w:ind w:firstLineChars="100" w:firstLine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５回目</w:t>
            </w:r>
            <w:r>
              <w:rPr>
                <w:sz w:val="24"/>
                <w:szCs w:val="24"/>
              </w:rPr>
              <w:t>]</w:t>
            </w:r>
            <w:r w:rsidR="00F4043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令和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　</w:t>
            </w:r>
            <w:r w:rsidR="001D3B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  <w:p w:rsidR="00F900C3" w:rsidRPr="00B8068C" w:rsidRDefault="00F900C3" w:rsidP="00F900C3">
            <w:pPr>
              <w:spacing w:line="320" w:lineRule="exact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70D91" w:rsidTr="00B95631">
        <w:trPr>
          <w:trHeight w:val="1562"/>
        </w:trPr>
        <w:tc>
          <w:tcPr>
            <w:tcW w:w="9410" w:type="dxa"/>
            <w:gridSpan w:val="2"/>
          </w:tcPr>
          <w:p w:rsidR="00770D91" w:rsidRDefault="00770D91" w:rsidP="009F6B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１．専門家に支援を受けた内容</w:t>
            </w:r>
          </w:p>
        </w:tc>
      </w:tr>
      <w:tr w:rsidR="00770D91" w:rsidTr="00B95631">
        <w:trPr>
          <w:trHeight w:val="2614"/>
        </w:trPr>
        <w:tc>
          <w:tcPr>
            <w:tcW w:w="9410" w:type="dxa"/>
            <w:gridSpan w:val="2"/>
          </w:tcPr>
          <w:p w:rsidR="00770D91" w:rsidRDefault="00770D91" w:rsidP="00770D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9F6BB6">
              <w:rPr>
                <w:rFonts w:hint="eastAsia"/>
                <w:sz w:val="24"/>
                <w:szCs w:val="24"/>
              </w:rPr>
              <w:t>派遣を受けた感想および今後の経営に活かしたい点など</w:t>
            </w:r>
          </w:p>
          <w:p w:rsidR="00770D91" w:rsidRPr="00770D91" w:rsidRDefault="00770D91" w:rsidP="00770D91">
            <w:pPr>
              <w:jc w:val="left"/>
              <w:rPr>
                <w:sz w:val="24"/>
                <w:szCs w:val="24"/>
              </w:rPr>
            </w:pPr>
          </w:p>
        </w:tc>
      </w:tr>
    </w:tbl>
    <w:p w:rsidR="009F6BB6" w:rsidRPr="00D14E12" w:rsidRDefault="009F6BB6" w:rsidP="009F6BB6">
      <w:pPr>
        <w:jc w:val="right"/>
        <w:rPr>
          <w:sz w:val="20"/>
          <w:szCs w:val="16"/>
        </w:rPr>
      </w:pPr>
      <w:r w:rsidRPr="00D14E12">
        <w:rPr>
          <w:rFonts w:hint="eastAsia"/>
          <w:sz w:val="20"/>
          <w:szCs w:val="16"/>
        </w:rPr>
        <w:t>＊派遣完了後にご提出ください。</w:t>
      </w:r>
    </w:p>
    <w:p w:rsidR="00D14E12" w:rsidRDefault="00D14E12" w:rsidP="009F6BB6">
      <w:pPr>
        <w:jc w:val="right"/>
        <w:rPr>
          <w:sz w:val="16"/>
          <w:szCs w:val="16"/>
        </w:rPr>
      </w:pPr>
    </w:p>
    <w:p w:rsidR="00A60E72" w:rsidRDefault="00A60E72" w:rsidP="009F6BB6">
      <w:pPr>
        <w:jc w:val="right"/>
        <w:rPr>
          <w:sz w:val="16"/>
          <w:szCs w:val="16"/>
        </w:rPr>
      </w:pPr>
    </w:p>
    <w:p w:rsidR="00770D91" w:rsidRDefault="00770D91" w:rsidP="00B9563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【個人情報の取扱いについて】</w:t>
      </w:r>
    </w:p>
    <w:p w:rsidR="00A60E72" w:rsidRDefault="00770D91" w:rsidP="00B9563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長崎県信用保証協会</w:t>
      </w:r>
      <w:r w:rsidR="0026795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専門家派遣事業は、</w:t>
      </w:r>
      <w:r w:rsidR="002369AB">
        <w:rPr>
          <w:rFonts w:hint="eastAsia"/>
          <w:sz w:val="24"/>
          <w:szCs w:val="24"/>
        </w:rPr>
        <w:t>専門家派遣事業実施要綱</w:t>
      </w:r>
      <w:r w:rsidR="00267952">
        <w:rPr>
          <w:rFonts w:hint="eastAsia"/>
          <w:sz w:val="24"/>
          <w:szCs w:val="24"/>
        </w:rPr>
        <w:t>に基づいて実施します。</w:t>
      </w:r>
    </w:p>
    <w:p w:rsidR="00D14E12" w:rsidRDefault="00267952" w:rsidP="000539CB">
      <w:pPr>
        <w:ind w:firstLineChars="99" w:firstLine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お客さまの個人情報は、本事業のために利用いたします。</w:t>
      </w:r>
    </w:p>
    <w:sectPr w:rsidR="00D14E12" w:rsidSect="00B95631">
      <w:headerReference w:type="default" r:id="rId6"/>
      <w:footerReference w:type="default" r:id="rId7"/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08" w:rsidRDefault="00816508" w:rsidP="00267952">
      <w:r>
        <w:separator/>
      </w:r>
    </w:p>
  </w:endnote>
  <w:endnote w:type="continuationSeparator" w:id="0">
    <w:p w:rsidR="00816508" w:rsidRDefault="00816508" w:rsidP="0026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2F" w:rsidRDefault="00BE532F">
    <w:pPr>
      <w:pStyle w:val="a6"/>
    </w:pPr>
  </w:p>
  <w:p w:rsidR="00D431A1" w:rsidRDefault="00D431A1" w:rsidP="00D431A1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08" w:rsidRDefault="00816508" w:rsidP="00267952">
      <w:r>
        <w:separator/>
      </w:r>
    </w:p>
  </w:footnote>
  <w:footnote w:type="continuationSeparator" w:id="0">
    <w:p w:rsidR="00816508" w:rsidRDefault="00816508" w:rsidP="0026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52" w:rsidRDefault="00267952">
    <w:pPr>
      <w:pStyle w:val="a4"/>
    </w:pPr>
  </w:p>
  <w:p w:rsidR="00267952" w:rsidRDefault="00267952" w:rsidP="00267952">
    <w:pPr>
      <w:pStyle w:val="a4"/>
      <w:jc w:val="right"/>
    </w:pPr>
    <w:r>
      <w:rPr>
        <w:rFonts w:hint="eastAsia"/>
      </w:rPr>
      <w:t>（様式</w:t>
    </w:r>
    <w:r w:rsidR="00EC68BF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1"/>
    <w:rsid w:val="000108B7"/>
    <w:rsid w:val="000539CB"/>
    <w:rsid w:val="00082664"/>
    <w:rsid w:val="0008297D"/>
    <w:rsid w:val="001D3B8D"/>
    <w:rsid w:val="001F0D89"/>
    <w:rsid w:val="002369AB"/>
    <w:rsid w:val="00267952"/>
    <w:rsid w:val="002838A4"/>
    <w:rsid w:val="003B6476"/>
    <w:rsid w:val="003F4CE2"/>
    <w:rsid w:val="00563ABB"/>
    <w:rsid w:val="00572933"/>
    <w:rsid w:val="005E5A13"/>
    <w:rsid w:val="006053EE"/>
    <w:rsid w:val="00642F08"/>
    <w:rsid w:val="00686B0B"/>
    <w:rsid w:val="007254FC"/>
    <w:rsid w:val="00770D91"/>
    <w:rsid w:val="007E32DA"/>
    <w:rsid w:val="00816508"/>
    <w:rsid w:val="00823D2A"/>
    <w:rsid w:val="00927F31"/>
    <w:rsid w:val="009B6A34"/>
    <w:rsid w:val="009F6BB6"/>
    <w:rsid w:val="00A60E72"/>
    <w:rsid w:val="00B8068C"/>
    <w:rsid w:val="00B95631"/>
    <w:rsid w:val="00BA33A1"/>
    <w:rsid w:val="00BE532F"/>
    <w:rsid w:val="00CB4B54"/>
    <w:rsid w:val="00CF18A8"/>
    <w:rsid w:val="00D14E12"/>
    <w:rsid w:val="00D431A1"/>
    <w:rsid w:val="00D62D5F"/>
    <w:rsid w:val="00D76179"/>
    <w:rsid w:val="00E77E6C"/>
    <w:rsid w:val="00EA0EA5"/>
    <w:rsid w:val="00EC0520"/>
    <w:rsid w:val="00EC68BF"/>
    <w:rsid w:val="00F34112"/>
    <w:rsid w:val="00F40432"/>
    <w:rsid w:val="00F700E1"/>
    <w:rsid w:val="00F867BE"/>
    <w:rsid w:val="00F9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C5AD3AD-BEFA-4F0D-95DA-6706ADB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952"/>
  </w:style>
  <w:style w:type="paragraph" w:styleId="a6">
    <w:name w:val="footer"/>
    <w:basedOn w:val="a"/>
    <w:link w:val="a7"/>
    <w:uiPriority w:val="99"/>
    <w:unhideWhenUsed/>
    <w:rsid w:val="00267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952"/>
  </w:style>
  <w:style w:type="paragraph" w:styleId="a8">
    <w:name w:val="Balloon Text"/>
    <w:basedOn w:val="a"/>
    <w:link w:val="a9"/>
    <w:uiPriority w:val="99"/>
    <w:semiHidden/>
    <w:unhideWhenUsed/>
    <w:rsid w:val="00A6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川尻　美幸</cp:lastModifiedBy>
  <cp:revision>2</cp:revision>
  <cp:lastPrinted>2013-04-15T06:02:00Z</cp:lastPrinted>
  <dcterms:created xsi:type="dcterms:W3CDTF">2019-07-18T06:19:00Z</dcterms:created>
  <dcterms:modified xsi:type="dcterms:W3CDTF">2019-07-18T06:19:00Z</dcterms:modified>
</cp:coreProperties>
</file>